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C1" w:rsidRDefault="000D362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:rsidR="006B6DC1" w:rsidRDefault="000D3626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3644"/>
        <w:gridCol w:w="1276"/>
        <w:gridCol w:w="992"/>
        <w:gridCol w:w="1376"/>
        <w:gridCol w:w="3510"/>
      </w:tblGrid>
      <w:tr w:rsidR="006B6DC1">
        <w:trPr>
          <w:trHeight w:val="750"/>
        </w:trPr>
        <w:tc>
          <w:tcPr>
            <w:tcW w:w="1033" w:type="dxa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参考型号</w:t>
            </w:r>
          </w:p>
        </w:tc>
        <w:tc>
          <w:tcPr>
            <w:tcW w:w="992" w:type="dxa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376" w:type="dxa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6B6DC1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3" w:colFirst="5" w:colLast="5"/>
            <w:bookmarkStart w:id="1" w:name="OLE_LINK6" w:colFirst="3" w:colLast="3"/>
            <w:bookmarkStart w:id="2" w:name="OLE_LINK5" w:colFirst="1" w:colLast="1"/>
            <w:bookmarkStart w:id="3" w:name="OLE_LINK7" w:colFirst="5" w:colLast="5"/>
            <w:bookmarkStart w:id="4" w:name="OLE_LINK11" w:colFirst="1" w:colLast="1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6B6DC1" w:rsidRDefault="00A22A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动物饮水系统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6B6DC1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6DC1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B6DC1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B6DC1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6B6DC1">
        <w:trPr>
          <w:trHeight w:val="690"/>
        </w:trPr>
        <w:tc>
          <w:tcPr>
            <w:tcW w:w="6945" w:type="dxa"/>
            <w:gridSpan w:val="4"/>
            <w:vAlign w:val="center"/>
          </w:tcPr>
          <w:p w:rsidR="006B6DC1" w:rsidRDefault="000D362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计</w:t>
            </w:r>
          </w:p>
        </w:tc>
        <w:tc>
          <w:tcPr>
            <w:tcW w:w="1376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B6DC1" w:rsidRDefault="000D3626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联系人：                                    联系电话：</w:t>
      </w:r>
    </w:p>
    <w:p w:rsidR="006B6DC1" w:rsidRDefault="000D3626">
      <w:pPr>
        <w:rPr>
          <w:rFonts w:ascii="仿宋" w:eastAsia="仿宋" w:hAnsi="仿宋"/>
          <w:szCs w:val="21"/>
        </w:rPr>
      </w:pPr>
      <w:r w:rsidRPr="007C7843">
        <w:rPr>
          <w:rFonts w:ascii="仿宋" w:eastAsia="仿宋" w:hAnsi="仿宋" w:hint="eastAsia"/>
          <w:szCs w:val="21"/>
        </w:rPr>
        <w:t>1、询价会报名截止时间为</w:t>
      </w:r>
      <w:r w:rsidRPr="007C7843">
        <w:rPr>
          <w:rFonts w:ascii="仿宋" w:eastAsia="仿宋" w:hAnsi="仿宋"/>
          <w:szCs w:val="21"/>
        </w:rPr>
        <w:t>20</w:t>
      </w:r>
      <w:r w:rsidRPr="007C7843">
        <w:rPr>
          <w:rFonts w:ascii="仿宋" w:eastAsia="仿宋" w:hAnsi="仿宋" w:hint="eastAsia"/>
          <w:szCs w:val="21"/>
        </w:rPr>
        <w:t>2</w:t>
      </w:r>
      <w:r w:rsidRPr="007C7843">
        <w:rPr>
          <w:rFonts w:ascii="仿宋" w:eastAsia="仿宋" w:hAnsi="仿宋"/>
          <w:szCs w:val="21"/>
        </w:rPr>
        <w:t>3年</w:t>
      </w:r>
      <w:r w:rsidR="00A22AA1" w:rsidRPr="007C7843">
        <w:rPr>
          <w:rFonts w:ascii="仿宋" w:eastAsia="仿宋" w:hAnsi="仿宋" w:hint="eastAsia"/>
          <w:szCs w:val="21"/>
        </w:rPr>
        <w:t>12</w:t>
      </w:r>
      <w:r w:rsidRPr="007C7843">
        <w:rPr>
          <w:rFonts w:ascii="仿宋" w:eastAsia="仿宋" w:hAnsi="仿宋"/>
          <w:szCs w:val="21"/>
        </w:rPr>
        <w:t>月</w:t>
      </w:r>
      <w:r w:rsidR="007C7843" w:rsidRPr="007C7843">
        <w:rPr>
          <w:rFonts w:ascii="仿宋" w:eastAsia="仿宋" w:hAnsi="仿宋" w:hint="eastAsia"/>
          <w:szCs w:val="21"/>
        </w:rPr>
        <w:t>7</w:t>
      </w:r>
      <w:r w:rsidRPr="007C7843">
        <w:rPr>
          <w:rFonts w:ascii="仿宋" w:eastAsia="仿宋" w:hAnsi="仿宋"/>
          <w:szCs w:val="21"/>
        </w:rPr>
        <w:t>日</w:t>
      </w:r>
      <w:r w:rsidRPr="007C7843">
        <w:rPr>
          <w:rFonts w:ascii="仿宋" w:eastAsia="仿宋" w:hAnsi="仿宋" w:hint="eastAsia"/>
          <w:szCs w:val="21"/>
        </w:rPr>
        <w:t xml:space="preserve"> 。</w:t>
      </w:r>
    </w:p>
    <w:p w:rsidR="001D5EEB" w:rsidRDefault="001D5EEB" w:rsidP="001D5EE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2、拟参与询价公司要提供详细的名称、型号、技术指标。</w:t>
      </w:r>
    </w:p>
    <w:p w:rsidR="001D5EEB" w:rsidRDefault="001D5EEB" w:rsidP="001D5EE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3、报价均为福州现场交货人民币价。</w:t>
      </w:r>
    </w:p>
    <w:p w:rsidR="001D5EEB" w:rsidRDefault="001D5EEB" w:rsidP="001D5EE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4、报价的产品必须提供原厂的彩页介绍。</w:t>
      </w:r>
    </w:p>
    <w:p w:rsidR="001D5EEB" w:rsidRDefault="001D5EEB" w:rsidP="001D5EE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5、询价单需要盖章扫描件一份</w:t>
      </w:r>
    </w:p>
    <w:p w:rsidR="006B6DC1" w:rsidRDefault="006B6DC1">
      <w:pPr>
        <w:rPr>
          <w:rFonts w:ascii="仿宋" w:eastAsia="仿宋" w:hAnsi="仿宋"/>
          <w:b/>
          <w:szCs w:val="21"/>
        </w:rPr>
      </w:pPr>
    </w:p>
    <w:p w:rsidR="001D5EEB" w:rsidRPr="001D5EEB" w:rsidRDefault="001D5EEB">
      <w:pPr>
        <w:rPr>
          <w:rFonts w:ascii="仿宋" w:eastAsia="仿宋" w:hAnsi="仿宋"/>
          <w:b/>
          <w:szCs w:val="21"/>
        </w:rPr>
      </w:pPr>
    </w:p>
    <w:p w:rsidR="006B6DC1" w:rsidRDefault="006B6DC1">
      <w:pPr>
        <w:rPr>
          <w:rFonts w:ascii="仿宋" w:eastAsia="仿宋" w:hAnsi="仿宋"/>
          <w:color w:val="000000"/>
          <w:szCs w:val="21"/>
        </w:rPr>
      </w:pPr>
    </w:p>
    <w:p w:rsidR="006B6DC1" w:rsidRDefault="000D3626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技术规格偏离表</w:t>
      </w:r>
    </w:p>
    <w:p w:rsidR="006B6DC1" w:rsidRDefault="000D3626">
      <w:pPr>
        <w:tabs>
          <w:tab w:val="left" w:pos="5355"/>
        </w:tabs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262"/>
        <w:gridCol w:w="4262"/>
        <w:gridCol w:w="4262"/>
      </w:tblGrid>
      <w:tr w:rsidR="006B6DC1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6B6DC1" w:rsidRDefault="000D3626" w:rsidP="001D5EEB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:rsidR="006B6DC1" w:rsidRDefault="000D3626" w:rsidP="001D5EEB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 术 要 求</w:t>
            </w:r>
          </w:p>
        </w:tc>
        <w:tc>
          <w:tcPr>
            <w:tcW w:w="4262" w:type="dxa"/>
            <w:vAlign w:val="center"/>
          </w:tcPr>
          <w:p w:rsidR="006B6DC1" w:rsidRDefault="000D3626" w:rsidP="001D5EEB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 w:rsidR="006B6DC1" w:rsidRDefault="000D3626" w:rsidP="001D5EEB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 离 说 明</w:t>
            </w:r>
          </w:p>
        </w:tc>
      </w:tr>
      <w:tr w:rsidR="006B6DC1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6B6DC1" w:rsidRDefault="006B6DC1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B6DC1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6B6DC1" w:rsidRDefault="006B6DC1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B6DC1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6B6DC1" w:rsidRDefault="006B6DC1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B6DC1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6B6DC1" w:rsidRDefault="006B6DC1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B6DC1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6B6DC1" w:rsidRDefault="006B6DC1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B6DC1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6B6DC1" w:rsidRDefault="006B6DC1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B6DC1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6B6DC1" w:rsidRDefault="006B6DC1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6B6DC1" w:rsidRDefault="006B6DC1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6B6DC1" w:rsidRDefault="006B6DC1">
      <w:pPr>
        <w:rPr>
          <w:rFonts w:ascii="仿宋" w:eastAsia="仿宋" w:hAnsi="仿宋"/>
          <w:szCs w:val="21"/>
        </w:rPr>
      </w:pPr>
    </w:p>
    <w:p w:rsidR="006B6DC1" w:rsidRDefault="006B6DC1">
      <w:pPr>
        <w:rPr>
          <w:rFonts w:ascii="仿宋" w:eastAsia="仿宋" w:hAnsi="仿宋"/>
          <w:szCs w:val="21"/>
        </w:rPr>
      </w:pPr>
    </w:p>
    <w:p w:rsidR="006B6DC1" w:rsidRDefault="006B6DC1" w:rsidP="007C7843">
      <w:pPr>
        <w:spacing w:beforeLines="50" w:afterLines="50" w:line="560" w:lineRule="exact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6B6DC1" w:rsidRDefault="006B6DC1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6B6DC1"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6B6DC1" w:rsidRDefault="000D3626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/>
          <w:b/>
          <w:bCs/>
          <w:sz w:val="28"/>
          <w:szCs w:val="28"/>
        </w:rPr>
        <w:t>：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一、动物饮水系统</w:t>
      </w:r>
      <w:r w:rsidR="000D3626">
        <w:rPr>
          <w:rFonts w:ascii="仿宋" w:eastAsia="仿宋" w:hAnsi="仿宋" w:cs="仿宋" w:hint="eastAsia"/>
          <w:sz w:val="24"/>
        </w:rPr>
        <w:t>技术参数参考如下：</w:t>
      </w:r>
      <w:bookmarkStart w:id="5" w:name="_GoBack"/>
      <w:bookmarkEnd w:id="5"/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1、该系统由自来水进水，连续生产纯水。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2、主要用途：采用统一设计、中央集中产水，通过管道分配到达各使用点的纯水系统，实现各处理间能够直供纯水，做到产水统一、水质和PH值实时可控，以满足动物饮水要求。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 xml:space="preserve">3、进水要求：城市自来水：电导率≤2000 </w:t>
      </w:r>
      <w:r w:rsidRPr="00A22AA1">
        <w:rPr>
          <w:rFonts w:ascii="宋体" w:eastAsia="宋体" w:hAnsi="宋体" w:cs="宋体" w:hint="eastAsia"/>
          <w:sz w:val="24"/>
        </w:rPr>
        <w:t>µ</w:t>
      </w:r>
      <w:r w:rsidRPr="00A22AA1">
        <w:rPr>
          <w:rFonts w:ascii="仿宋" w:eastAsia="仿宋" w:hAnsi="仿宋" w:cs="仿宋" w:hint="eastAsia"/>
          <w:sz w:val="24"/>
        </w:rPr>
        <w:t>s/cm，水压：0.1-0.4 MPa ，水温：5-45℃。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4、纯水制备系统：电阻率≥5MΩ</w:t>
      </w:r>
      <w:r w:rsidRPr="00A22AA1">
        <w:rPr>
          <w:rFonts w:ascii="MS Mincho" w:eastAsia="MS Mincho" w:hAnsi="MS Mincho" w:cs="MS Mincho" w:hint="eastAsia"/>
          <w:sz w:val="24"/>
        </w:rPr>
        <w:t>·</w:t>
      </w:r>
      <w:r w:rsidRPr="00A22AA1">
        <w:rPr>
          <w:rFonts w:ascii="仿宋" w:eastAsia="仿宋" w:hAnsi="仿宋" w:cs="仿宋" w:hint="eastAsia"/>
          <w:sz w:val="24"/>
        </w:rPr>
        <w:t>cm@25℃、有机物TOC ≤ 30 ppb；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5、 自来水预处理系统、预处理过滤柱、RO反渗透膜、精密纯化柱 ，机内置电导率检测仪，实时在线监测；内置双波长紫外灯消毒杀菌。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6、制水水量：100L/H。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7、高纯水储存系统：配备独立≥200 L不锈钢无菌纯水箱；配备空气过滤器，水箱含紫外杀菌器，并可通过中央纯水系统主机设定紫外灯工作时长，防止水箱长菌。</w:t>
      </w:r>
    </w:p>
    <w:p w:rsidR="00A22AA1" w:rsidRPr="00A22AA1" w:rsidRDefault="00A22AA1" w:rsidP="00DE10C9">
      <w:pPr>
        <w:spacing w:line="360" w:lineRule="auto"/>
        <w:outlineLvl w:val="0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8、过滤柱便携式锁扣设计，更换方便；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9、输水管道为卫生级不锈钢管道，具备管路回水，防水死水，配有卫生级卡压U型隔膜阀取水口。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10、</w:t>
      </w:r>
      <w:r w:rsidRPr="00A22AA1">
        <w:rPr>
          <w:rFonts w:ascii="仿宋" w:eastAsia="仿宋" w:hAnsi="仿宋" w:cs="仿宋"/>
          <w:sz w:val="24"/>
        </w:rPr>
        <w:t>自动PH调节装置</w:t>
      </w:r>
      <w:r w:rsidRPr="00A22AA1">
        <w:rPr>
          <w:rFonts w:ascii="仿宋" w:eastAsia="仿宋" w:hAnsi="仿宋" w:cs="仿宋" w:hint="eastAsia"/>
          <w:sz w:val="24"/>
        </w:rPr>
        <w:t>，可按动物饮水要求，自动调节纯水PH值。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11、操作系统：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11.1、高清触摸屏可实时显示，纯水、超纯水电导率值，管路水温等信息。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11.2、报警提示功能，系统包含提示机器维护信息。报警阀值设置，当出现水质不达标、温度过高、水压过高等情况，屏幕显示报警信息。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12、系统终身免费升级.</w:t>
      </w:r>
    </w:p>
    <w:p w:rsidR="00A22AA1" w:rsidRP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13、机器外壳采用阻燃级材料，更安全，抗震、减压，对机器和电子元器件起到保护作用。</w:t>
      </w:r>
    </w:p>
    <w:p w:rsidR="00A22AA1" w:rsidRDefault="00A22AA1" w:rsidP="00A22AA1">
      <w:pPr>
        <w:spacing w:line="360" w:lineRule="auto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</w:rPr>
        <w:t>14、整机质保</w:t>
      </w:r>
      <w:r w:rsidR="00DE10C9">
        <w:rPr>
          <w:rFonts w:ascii="仿宋" w:eastAsia="仿宋" w:hAnsi="仿宋" w:cs="仿宋" w:hint="eastAsia"/>
          <w:sz w:val="24"/>
          <w:highlight w:val="yellow"/>
        </w:rPr>
        <w:t>3</w:t>
      </w:r>
      <w:r w:rsidRPr="00A22AA1">
        <w:rPr>
          <w:rFonts w:ascii="仿宋" w:eastAsia="仿宋" w:hAnsi="仿宋" w:cs="仿宋" w:hint="eastAsia"/>
          <w:sz w:val="24"/>
        </w:rPr>
        <w:t xml:space="preserve">年，耗材除外，质保期内，对该设备进行维修维护，不收取任何费用（消耗品、人为损坏及自然损坏除外）；质保期后，继续提供技术支持和终身维护，只收取人工及配件成本费用。 </w:t>
      </w:r>
    </w:p>
    <w:p w:rsidR="006B6DC1" w:rsidRDefault="00A22AA1" w:rsidP="00DE10C9">
      <w:pPr>
        <w:spacing w:line="360" w:lineRule="auto"/>
        <w:outlineLvl w:val="0"/>
        <w:rPr>
          <w:rFonts w:ascii="仿宋" w:eastAsia="仿宋" w:hAnsi="仿宋" w:cs="仿宋"/>
          <w:sz w:val="24"/>
        </w:rPr>
      </w:pPr>
      <w:r w:rsidRPr="00A22AA1">
        <w:rPr>
          <w:rFonts w:ascii="仿宋" w:eastAsia="仿宋" w:hAnsi="仿宋" w:cs="仿宋" w:hint="eastAsia"/>
          <w:sz w:val="24"/>
          <w:highlight w:val="yellow"/>
        </w:rPr>
        <w:t>15</w:t>
      </w:r>
      <w:r w:rsidR="000D3626" w:rsidRPr="00A22AA1">
        <w:rPr>
          <w:rFonts w:ascii="仿宋" w:eastAsia="仿宋" w:hAnsi="仿宋" w:cs="仿宋" w:hint="eastAsia"/>
          <w:sz w:val="24"/>
          <w:highlight w:val="yellow"/>
        </w:rPr>
        <w:t>.配置清单</w:t>
      </w:r>
    </w:p>
    <w:p w:rsidR="00A22AA1" w:rsidRPr="00A22AA1" w:rsidRDefault="00B91766" w:rsidP="00B917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(1)</w:t>
      </w:r>
      <w:r w:rsidR="00A22AA1" w:rsidRPr="00A22AA1">
        <w:rPr>
          <w:rFonts w:ascii="仿宋" w:eastAsia="仿宋" w:hAnsi="仿宋" w:cs="仿宋" w:hint="eastAsia"/>
          <w:sz w:val="24"/>
        </w:rPr>
        <w:t>大流量纯水系统                            1台</w:t>
      </w:r>
    </w:p>
    <w:p w:rsidR="00A22AA1" w:rsidRPr="00A22AA1" w:rsidRDefault="00B91766" w:rsidP="00B917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(2)</w:t>
      </w:r>
      <w:r w:rsidR="00A22AA1" w:rsidRPr="00A22AA1">
        <w:rPr>
          <w:rFonts w:ascii="仿宋" w:eastAsia="仿宋" w:hAnsi="仿宋" w:cs="仿宋" w:hint="eastAsia"/>
          <w:sz w:val="24"/>
        </w:rPr>
        <w:t>不锈钢无菌纯水箱                          1台</w:t>
      </w:r>
    </w:p>
    <w:p w:rsidR="00A22AA1" w:rsidRPr="00A22AA1" w:rsidRDefault="00B91766" w:rsidP="00B917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(3)</w:t>
      </w:r>
      <w:r w:rsidR="00A22AA1" w:rsidRPr="00A22AA1">
        <w:rPr>
          <w:rFonts w:ascii="仿宋" w:eastAsia="仿宋" w:hAnsi="仿宋" w:cs="仿宋"/>
          <w:sz w:val="24"/>
        </w:rPr>
        <w:t>自动PH调节装置</w:t>
      </w:r>
      <w:r w:rsidR="00A22AA1" w:rsidRPr="00A22AA1">
        <w:rPr>
          <w:rFonts w:ascii="仿宋" w:eastAsia="仿宋" w:hAnsi="仿宋" w:cs="仿宋" w:hint="eastAsia"/>
          <w:sz w:val="24"/>
        </w:rPr>
        <w:t xml:space="preserve">                           1套</w:t>
      </w:r>
    </w:p>
    <w:p w:rsidR="006B6DC1" w:rsidRDefault="00B91766" w:rsidP="00A22AA1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(4)</w:t>
      </w:r>
      <w:r w:rsidR="00A22AA1" w:rsidRPr="00A22AA1">
        <w:rPr>
          <w:rFonts w:ascii="仿宋" w:eastAsia="仿宋" w:hAnsi="仿宋" w:cs="仿宋" w:hint="eastAsia"/>
          <w:sz w:val="24"/>
        </w:rPr>
        <w:t xml:space="preserve">卫生级不锈钢管道（1个取水点）        </w:t>
      </w:r>
      <w:r w:rsidR="00A22AA1">
        <w:rPr>
          <w:rFonts w:ascii="仿宋" w:eastAsia="仿宋" w:hAnsi="仿宋" w:cs="仿宋" w:hint="eastAsia"/>
          <w:sz w:val="24"/>
        </w:rPr>
        <w:t xml:space="preserve">  </w:t>
      </w:r>
      <w:r w:rsidR="00AC37DF">
        <w:rPr>
          <w:rFonts w:ascii="仿宋" w:eastAsia="仿宋" w:hAnsi="仿宋" w:cs="仿宋" w:hint="eastAsia"/>
          <w:sz w:val="24"/>
        </w:rPr>
        <w:t xml:space="preserve">   </w:t>
      </w:r>
      <w:r w:rsidR="00A22AA1" w:rsidRPr="00A22AA1">
        <w:rPr>
          <w:rFonts w:ascii="仿宋" w:eastAsia="仿宋" w:hAnsi="仿宋" w:cs="仿宋" w:hint="eastAsia"/>
          <w:sz w:val="24"/>
        </w:rPr>
        <w:t>1套</w:t>
      </w:r>
      <w:r w:rsidR="00AC37DF">
        <w:rPr>
          <w:rFonts w:ascii="仿宋" w:eastAsia="仿宋" w:hAnsi="仿宋" w:cs="仿宋" w:hint="eastAsia"/>
          <w:sz w:val="24"/>
        </w:rPr>
        <w:t>（大于等于3米）</w:t>
      </w:r>
      <w:r w:rsidR="00A22AA1" w:rsidRPr="00A22AA1">
        <w:rPr>
          <w:rFonts w:ascii="仿宋" w:eastAsia="仿宋" w:hAnsi="仿宋" w:cs="仿宋" w:hint="eastAsia"/>
          <w:sz w:val="24"/>
        </w:rPr>
        <w:t xml:space="preserve">  </w:t>
      </w:r>
    </w:p>
    <w:p w:rsidR="00B91766" w:rsidRDefault="00B91766" w:rsidP="00A22AA1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16.供货时间：12月1</w:t>
      </w:r>
      <w:r w:rsidR="00D8669E"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日前。</w:t>
      </w:r>
    </w:p>
    <w:sectPr w:rsidR="00B91766" w:rsidSect="006B6DC1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42" w:rsidRDefault="00830A42"/>
  </w:endnote>
  <w:endnote w:type="continuationSeparator" w:id="1">
    <w:p w:rsidR="00830A42" w:rsidRDefault="00830A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42" w:rsidRDefault="00830A42"/>
  </w:footnote>
  <w:footnote w:type="continuationSeparator" w:id="1">
    <w:p w:rsidR="00830A42" w:rsidRDefault="00830A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4E8E8"/>
    <w:multiLevelType w:val="singleLevel"/>
    <w:tmpl w:val="C294E8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jNTE2MjkyMDA1Njc2MjI4NmNiNGM4YmY4YjU3NzEifQ=="/>
  </w:docVars>
  <w:rsids>
    <w:rsidRoot w:val="3E47749C"/>
    <w:rsid w:val="00075F9B"/>
    <w:rsid w:val="000A3305"/>
    <w:rsid w:val="000D3626"/>
    <w:rsid w:val="0010089F"/>
    <w:rsid w:val="00110312"/>
    <w:rsid w:val="00130E89"/>
    <w:rsid w:val="001338F3"/>
    <w:rsid w:val="00156362"/>
    <w:rsid w:val="001778E9"/>
    <w:rsid w:val="001D5EEB"/>
    <w:rsid w:val="001E64D2"/>
    <w:rsid w:val="001E6B37"/>
    <w:rsid w:val="001F01A1"/>
    <w:rsid w:val="002317E3"/>
    <w:rsid w:val="00260AD8"/>
    <w:rsid w:val="002829AB"/>
    <w:rsid w:val="002864CF"/>
    <w:rsid w:val="002D4181"/>
    <w:rsid w:val="00316B71"/>
    <w:rsid w:val="00333507"/>
    <w:rsid w:val="00357CFF"/>
    <w:rsid w:val="003A5BCA"/>
    <w:rsid w:val="003C502E"/>
    <w:rsid w:val="003E6408"/>
    <w:rsid w:val="003F35E6"/>
    <w:rsid w:val="00406A55"/>
    <w:rsid w:val="00431260"/>
    <w:rsid w:val="0047447C"/>
    <w:rsid w:val="00483AAA"/>
    <w:rsid w:val="004F17AE"/>
    <w:rsid w:val="004F2FB9"/>
    <w:rsid w:val="005147AA"/>
    <w:rsid w:val="00566D81"/>
    <w:rsid w:val="005E02AC"/>
    <w:rsid w:val="006667B2"/>
    <w:rsid w:val="00676BA6"/>
    <w:rsid w:val="006860EA"/>
    <w:rsid w:val="006B6DC1"/>
    <w:rsid w:val="006C68BA"/>
    <w:rsid w:val="006D750B"/>
    <w:rsid w:val="0071046C"/>
    <w:rsid w:val="007842FD"/>
    <w:rsid w:val="007A56A0"/>
    <w:rsid w:val="007C7843"/>
    <w:rsid w:val="007E5BD8"/>
    <w:rsid w:val="0082172E"/>
    <w:rsid w:val="00822CC9"/>
    <w:rsid w:val="00830A42"/>
    <w:rsid w:val="0086283D"/>
    <w:rsid w:val="00894875"/>
    <w:rsid w:val="008D1F28"/>
    <w:rsid w:val="008D2500"/>
    <w:rsid w:val="00933977"/>
    <w:rsid w:val="00942502"/>
    <w:rsid w:val="00954290"/>
    <w:rsid w:val="00986F7A"/>
    <w:rsid w:val="009B0D0A"/>
    <w:rsid w:val="009C4DB1"/>
    <w:rsid w:val="009F0E3F"/>
    <w:rsid w:val="009F19A2"/>
    <w:rsid w:val="00A22AA1"/>
    <w:rsid w:val="00AC37DF"/>
    <w:rsid w:val="00AF7942"/>
    <w:rsid w:val="00B147A0"/>
    <w:rsid w:val="00B4283C"/>
    <w:rsid w:val="00B71A88"/>
    <w:rsid w:val="00B72015"/>
    <w:rsid w:val="00B91766"/>
    <w:rsid w:val="00BA6EDF"/>
    <w:rsid w:val="00BB60B8"/>
    <w:rsid w:val="00BF4327"/>
    <w:rsid w:val="00BF4687"/>
    <w:rsid w:val="00BF6F63"/>
    <w:rsid w:val="00C00084"/>
    <w:rsid w:val="00C03F14"/>
    <w:rsid w:val="00C12285"/>
    <w:rsid w:val="00CA34BF"/>
    <w:rsid w:val="00CB5101"/>
    <w:rsid w:val="00CF47AB"/>
    <w:rsid w:val="00D16433"/>
    <w:rsid w:val="00D8669E"/>
    <w:rsid w:val="00DA36E2"/>
    <w:rsid w:val="00DE10C9"/>
    <w:rsid w:val="00DF6892"/>
    <w:rsid w:val="00E34CB5"/>
    <w:rsid w:val="00E57059"/>
    <w:rsid w:val="00EA1738"/>
    <w:rsid w:val="00EF3958"/>
    <w:rsid w:val="00F16BE9"/>
    <w:rsid w:val="00F319B2"/>
    <w:rsid w:val="00F77A34"/>
    <w:rsid w:val="0B12663B"/>
    <w:rsid w:val="0F8F3068"/>
    <w:rsid w:val="191E4E1F"/>
    <w:rsid w:val="1E3458B5"/>
    <w:rsid w:val="20745325"/>
    <w:rsid w:val="25A953B7"/>
    <w:rsid w:val="26E52AD8"/>
    <w:rsid w:val="27C84468"/>
    <w:rsid w:val="2E0B73D7"/>
    <w:rsid w:val="30B05EE1"/>
    <w:rsid w:val="30B25935"/>
    <w:rsid w:val="3E47749C"/>
    <w:rsid w:val="468E5930"/>
    <w:rsid w:val="485D651B"/>
    <w:rsid w:val="4EE4720A"/>
    <w:rsid w:val="54CF04B5"/>
    <w:rsid w:val="667A42E2"/>
    <w:rsid w:val="74EC0AFF"/>
    <w:rsid w:val="76A82B4E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D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6B6DC1"/>
    <w:rPr>
      <w:b/>
    </w:rPr>
  </w:style>
  <w:style w:type="character" w:styleId="a6">
    <w:name w:val="Hyperlink"/>
    <w:basedOn w:val="a0"/>
    <w:qFormat/>
    <w:rsid w:val="006B6DC1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B6D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6DC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6B6DC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rsid w:val="006B6DC1"/>
    <w:pPr>
      <w:ind w:firstLineChars="200" w:firstLine="420"/>
    </w:pPr>
  </w:style>
  <w:style w:type="paragraph" w:styleId="a8">
    <w:name w:val="Document Map"/>
    <w:basedOn w:val="a"/>
    <w:link w:val="Char1"/>
    <w:rsid w:val="000A330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rsid w:val="000A3305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15</cp:revision>
  <dcterms:created xsi:type="dcterms:W3CDTF">2023-11-30T02:16:00Z</dcterms:created>
  <dcterms:modified xsi:type="dcterms:W3CDTF">2023-12-01T02:45:00Z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08149E9B7F1C40E2AEFCB0AF72352FD5</vt:lpwstr>
  </property>
</Properties>
</file>