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</w:rPr>
        <w:t>福建省中医药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  <w:lang w:eastAsia="zh-CN"/>
        </w:rPr>
        <w:t>科学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</w:rPr>
        <w:t>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</w:rPr>
        <w:t>届职代会提案处理表</w:t>
      </w:r>
    </w:p>
    <w:p>
      <w:pPr>
        <w:ind w:firstLine="640" w:firstLineChars="200"/>
        <w:jc w:val="center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</w:rPr>
        <w:t>NO</w:t>
      </w:r>
      <w:r>
        <w:rPr>
          <w:rFonts w:hint="eastAsia" w:eastAsia="仿宋_GB2312"/>
          <w:sz w:val="32"/>
          <w:lang w:eastAsia="zh-CN"/>
        </w:rPr>
        <w:t>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提案摘要：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落实情况：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分管院领导意见：</w:t>
            </w: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提案处理结果：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</w:t>
            </w:r>
            <w:r>
              <w:rPr>
                <w:rFonts w:hint="eastAsia" w:eastAsia="仿宋_GB2312"/>
                <w:sz w:val="24"/>
              </w:rPr>
              <w:t>提案工作小组</w:t>
            </w: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32"/>
              </w:rPr>
              <w:t>提案人意见：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提案人签字：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sz w:val="32"/>
              </w:rPr>
              <w:t>年   月   日</w:t>
            </w:r>
          </w:p>
        </w:tc>
      </w:tr>
    </w:tbl>
    <w:p>
      <w:pPr>
        <w:spacing w:line="44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注：1、“提案处理结果”栏填写提案处理情况及提案热门意见。</w:t>
      </w:r>
    </w:p>
    <w:p>
      <w:pPr>
        <w:spacing w:line="440" w:lineRule="exact"/>
        <w:ind w:firstLine="1120" w:firstLineChars="400"/>
      </w:pPr>
      <w:r>
        <w:rPr>
          <w:rFonts w:hint="eastAsia" w:eastAsia="仿宋_GB2312"/>
          <w:sz w:val="28"/>
        </w:rPr>
        <w:t>2、NO由提案组统一编号。</w:t>
      </w:r>
      <w:bookmarkStart w:id="0" w:name="_GoBack"/>
      <w:bookmarkEnd w:id="0"/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2020-09-09T07:31:31Z</dcterms:created>
  <dc:creator>Administrator</dc:creator>
  <cp:lastModifiedBy>洒洒</cp:lastModifiedBy>
  <dcterms:modified xsi:type="dcterms:W3CDTF">2020-09-09T07:33:24Z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